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sz w:val="28"/>
          <w:szCs w:val="28"/>
        </w:rPr>
      </w:pPr>
      <w:r w:rsidRPr="00D07BC9">
        <w:rPr>
          <w:sz w:val="28"/>
          <w:szCs w:val="28"/>
        </w:rPr>
        <w:t xml:space="preserve">Специальность </w:t>
      </w:r>
      <w:r w:rsidR="00977C9E">
        <w:rPr>
          <w:sz w:val="28"/>
          <w:szCs w:val="28"/>
          <w:u w:val="single"/>
        </w:rPr>
        <w:t>53.02.01 Музыкальное образование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977C9E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</w:t>
      </w:r>
    </w:p>
    <w:p w:rsidR="00D07BC9" w:rsidRDefault="0060784F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r w:rsidR="000D35E6" w:rsidRPr="00FD73C6">
        <w:rPr>
          <w:sz w:val="28"/>
          <w:szCs w:val="28"/>
          <w:u w:val="single"/>
        </w:rPr>
        <w:t>ОУД</w:t>
      </w:r>
      <w:proofErr w:type="gramEnd"/>
      <w:r w:rsidR="000D35E6" w:rsidRPr="00FD73C6">
        <w:rPr>
          <w:sz w:val="28"/>
          <w:szCs w:val="28"/>
          <w:u w:val="single"/>
        </w:rPr>
        <w:t xml:space="preserve"> 05.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Объём изученного материала </w:t>
      </w:r>
      <w:r w:rsidR="0060784F">
        <w:rPr>
          <w:sz w:val="28"/>
          <w:szCs w:val="28"/>
        </w:rPr>
        <w:t>:</w:t>
      </w:r>
      <w:r w:rsidR="00977C9E">
        <w:rPr>
          <w:sz w:val="28"/>
          <w:szCs w:val="28"/>
          <w:u w:val="single"/>
        </w:rPr>
        <w:t>141</w:t>
      </w:r>
      <w:r w:rsidR="00ED26EE">
        <w:rPr>
          <w:sz w:val="28"/>
          <w:szCs w:val="28"/>
          <w:u w:val="single"/>
        </w:rPr>
        <w:t xml:space="preserve"> час</w:t>
      </w:r>
      <w:bookmarkStart w:id="0" w:name="_GoBack"/>
      <w:bookmarkEnd w:id="0"/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60784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16270">
        <w:rPr>
          <w:sz w:val="28"/>
          <w:szCs w:val="28"/>
          <w:u w:val="single"/>
        </w:rPr>
        <w:t>диффе</w:t>
      </w:r>
      <w:r w:rsidRPr="00FD73C6">
        <w:rPr>
          <w:sz w:val="28"/>
          <w:szCs w:val="28"/>
          <w:u w:val="single"/>
        </w:rPr>
        <w:t>ренцированный зачёт</w:t>
      </w:r>
    </w:p>
    <w:p w:rsidR="00ED26EE" w:rsidRDefault="0060784F" w:rsidP="00ED26E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ED26EE">
        <w:rPr>
          <w:sz w:val="28"/>
          <w:szCs w:val="28"/>
        </w:rPr>
        <w:t xml:space="preserve">, </w:t>
      </w:r>
      <w:r w:rsidR="00ED26EE">
        <w:rPr>
          <w:sz w:val="28"/>
          <w:szCs w:val="28"/>
        </w:rPr>
        <w:t>преподаватель истории и обществознания</w:t>
      </w:r>
    </w:p>
    <w:p w:rsidR="0060784F" w:rsidRDefault="0060784F" w:rsidP="0060784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0784F" w:rsidRDefault="0060784F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Освоение содержания учебной дисциплины «История» обеспечивает достижение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 xml:space="preserve">студентами следующих </w:t>
      </w:r>
      <w:r w:rsidRPr="00CD05C3">
        <w:rPr>
          <w:bCs/>
          <w:sz w:val="28"/>
          <w:szCs w:val="28"/>
        </w:rPr>
        <w:t>результатов: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личностных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свой край, свою Родину, прошлое и настоящее многонационального народа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России, уважения к государственным символам (гербу, флагу, гимну);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становление гражданской позиции как активного и ответственного члена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общечеловеческие гуманистические и демократические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ценности;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к служению Отечеству, его защите;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мировоззрения, соответствующего современному уровню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своего места в поликультурном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находить общие цели и сотрудничать для их достижения;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метапредметных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поставленных целей и реализации планов деятельности; выбирать успешные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стратегии в различных ситуациях;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продуктивно общаться и взаимодействовать в процессе совместной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познавательной, учебно-исследовательской и проектной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навыками разрешения проблем; способность и готовность к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самостоятельному поиску методов решения практических задач, применению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различных методов познания;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и способность к самостоятельной информационно-познавательной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sz w:val="28"/>
          <w:szCs w:val="28"/>
        </w:rPr>
        <w:t xml:space="preserve"> и</w:t>
      </w:r>
      <w:r w:rsidRPr="005437C7">
        <w:rPr>
          <w:sz w:val="28"/>
          <w:szCs w:val="28"/>
        </w:rPr>
        <w:t>сторической информации, критически ее оценивать и интерпретировать;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правовых и этических норм, норм информационной безопасности;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оценивать и принимать решения, определяющие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представлений о современной исторической науке, ее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комплексом знаний об истории России и человечества в целом,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представлениями об общем и особенном в мировом историческом процессе;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проектной деятельности и исторической реконструкции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 привлечением различных источников;</w:t>
      </w: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вести диалог, обосновывать свою точку зрения в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дискуссии по исторической тематике.</w:t>
      </w:r>
    </w:p>
    <w:p w:rsidR="00F66CAA" w:rsidRDefault="00F66CAA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зачёту</w:t>
      </w:r>
    </w:p>
    <w:p w:rsidR="00935C0F" w:rsidRDefault="00935C0F" w:rsidP="00935C0F">
      <w:pPr>
        <w:keepLines/>
        <w:widowControl w:val="0"/>
        <w:suppressLineNumbers/>
        <w:suppressAutoHyphens/>
        <w:jc w:val="both"/>
        <w:rPr>
          <w:b/>
          <w:sz w:val="28"/>
          <w:szCs w:val="28"/>
        </w:rPr>
      </w:pP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предмет истории. Подходы к изучению истории. Периодизация истории человеческого общества.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Первобытный мир и зарождение цивилизаций.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Древнего Востока.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Античный мир. Древнегреческая цивилизация.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Древний Рим: экономика, социальная сфера, политическое устройство.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Средние века в Европе: периодизация, границы средневековья. Раннее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Востока в средние века. Зарождение ислама.</w:t>
      </w:r>
      <w:r w:rsidRPr="002D11BE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Классическое и Позднее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Причины перехода от Средневековья к Новому времени. Реформация и Контрреформация в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 – экономическое развитие Европы в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Буржуазные революции в Европе и Северной Америке</w:t>
      </w:r>
      <w:r w:rsidRPr="003E580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</w:t>
      </w:r>
      <w:r w:rsidRPr="003E5808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</w:t>
      </w:r>
      <w:r w:rsidRPr="003E5808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Северной Америки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веке: особенности социально – экономического и политического развития.</w:t>
      </w:r>
    </w:p>
    <w:p w:rsidR="00935C0F" w:rsidRPr="00A31B1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31B1F">
        <w:rPr>
          <w:sz w:val="28"/>
          <w:szCs w:val="28"/>
        </w:rPr>
        <w:t>Периодизация отечественной истории. Особенности исторического пути России. Жизнь и быт восточных славян.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Образование Древнерусского государства. Деятельность первых киевских князей.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Удельная Русь </w:t>
      </w:r>
      <w:r>
        <w:rPr>
          <w:sz w:val="28"/>
          <w:szCs w:val="28"/>
          <w:lang w:val="en-US"/>
        </w:rPr>
        <w:t>XII</w:t>
      </w:r>
      <w:r w:rsidRPr="007F02FD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XIII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веков. Возникновение новых центров власти.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Борьба русского народа с иноземными захватчиками: татаро – монгольское иго, борьба Александра Невского со шведами и немцами.</w:t>
      </w:r>
    </w:p>
    <w:p w:rsidR="00935C0F" w:rsidRPr="005B5EC1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Возвышение Москвы. </w:t>
      </w:r>
      <w:r w:rsidRPr="005B5EC1">
        <w:rPr>
          <w:sz w:val="28"/>
          <w:szCs w:val="28"/>
        </w:rPr>
        <w:t>Объе</w:t>
      </w:r>
      <w:r>
        <w:rPr>
          <w:sz w:val="28"/>
          <w:szCs w:val="28"/>
        </w:rPr>
        <w:t>динение русских земель: д</w:t>
      </w:r>
      <w:r w:rsidRPr="005B5EC1">
        <w:rPr>
          <w:sz w:val="28"/>
          <w:szCs w:val="28"/>
        </w:rPr>
        <w:t xml:space="preserve">еятельность Ивана </w:t>
      </w:r>
      <w:r w:rsidRPr="005B5EC1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Московское царство при Иване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Грозном.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Смутное время: причины, основные события, итоги. Воцарение династии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Правление первых Романовых: эпоха Михаила Фёдоровича и Алексея Михайловича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эпоху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Петровские преобразования.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Эпоха дворцовых переворотов. Екатерина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империя в 1-ой половине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 Отечественная война 1812 г.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Общественно – политические движения в </w:t>
      </w:r>
      <w:r>
        <w:rPr>
          <w:sz w:val="28"/>
          <w:szCs w:val="28"/>
          <w:lang w:val="en-US"/>
        </w:rPr>
        <w:t>XIX</w:t>
      </w:r>
      <w:r w:rsidRPr="00AE6DFC">
        <w:rPr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 и эпоха «Великих Реформ».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716206" w:rsidRDefault="00716206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lastRenderedPageBreak/>
        <w:t xml:space="preserve">«неудовлетворительно» </w:t>
      </w:r>
      <w:r w:rsidRPr="00935C0F">
        <w:rPr>
          <w:color w:val="000000"/>
          <w:sz w:val="28"/>
          <w:szCs w:val="28"/>
        </w:rPr>
        <w:t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3738E"/>
    <w:rsid w:val="001C3458"/>
    <w:rsid w:val="001D57C9"/>
    <w:rsid w:val="002775C3"/>
    <w:rsid w:val="004E6822"/>
    <w:rsid w:val="00507246"/>
    <w:rsid w:val="0060784F"/>
    <w:rsid w:val="00716206"/>
    <w:rsid w:val="00935C0F"/>
    <w:rsid w:val="00977C9E"/>
    <w:rsid w:val="009E6965"/>
    <w:rsid w:val="00A16270"/>
    <w:rsid w:val="00A550E5"/>
    <w:rsid w:val="00B75E9B"/>
    <w:rsid w:val="00C76FEE"/>
    <w:rsid w:val="00CD05C3"/>
    <w:rsid w:val="00D07BC9"/>
    <w:rsid w:val="00D36499"/>
    <w:rsid w:val="00ED26EE"/>
    <w:rsid w:val="00F66CAA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479B1-9397-4663-A184-119DC11B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4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2019-10-09T16:27:00Z</dcterms:created>
  <dcterms:modified xsi:type="dcterms:W3CDTF">2019-11-17T17:12:00Z</dcterms:modified>
</cp:coreProperties>
</file>